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3DC2A9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36"/>
          <w:sz w:val="48"/>
          <w:szCs w:val="48"/>
          <w14:ligatures w14:val="none"/>
        </w:rPr>
        <w:t>PICK’M Up Suicide Prevention Coalition</w:t>
      </w:r>
    </w:p>
    <w:p w14:paraId="5F61BC36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Meeting Minutes</w:t>
      </w:r>
    </w:p>
    <w:p w14:paraId="437E5642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Date: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t> Friday, June 26, 2026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Time: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t> 9:00 AM – 10:30 AM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Location: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t> Virtual via TEAMS</w:t>
      </w:r>
    </w:p>
    <w:p w14:paraId="60BFF85E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927A72E" wp14:editId="314581C1">
                <wp:extent cx="6400800" cy="1270"/>
                <wp:effectExtent l="0" t="31750" r="0" b="36830"/>
                <wp:docPr id="185174184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C9BEF" id="Rectangle 6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FVv1y9sAAAAI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FA8188C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Attendance</w:t>
      </w:r>
    </w:p>
    <w:p w14:paraId="2EC28A01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Brianne McClellan, Avi Yetman, Amanda Stevenson, Karla Patrick, Jodi Walborn, Raven Baker, Sara Pundsack, Laura Stumvoll, Natalie Matthewson, Danielle Alida, Jessica Noehring, and Leah Hansmeier.</w:t>
      </w:r>
    </w:p>
    <w:p w14:paraId="7835055A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28F8E1F" wp14:editId="684C2043">
                <wp:extent cx="6400800" cy="1270"/>
                <wp:effectExtent l="0" t="31750" r="0" b="36830"/>
                <wp:docPr id="92941996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7A5FA6" id="Rectangle 5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FVv1y9sAAAAI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251B485B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A. Community Suicide Prevention Walk</w:t>
      </w:r>
    </w:p>
    <w:p w14:paraId="22B38BE0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Route &amp; Event Logistics</w:t>
      </w:r>
    </w:p>
    <w:p w14:paraId="5D09C86B" w14:textId="77777777" w:rsidR="00580003" w:rsidRPr="00580003" w:rsidRDefault="00580003" w:rsidP="0058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The walk route has been finalized.</w:t>
      </w:r>
    </w:p>
    <w:p w14:paraId="5B5AABFA" w14:textId="77777777" w:rsidR="00580003" w:rsidRPr="00580003" w:rsidRDefault="00580003" w:rsidP="0058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"No Parking" signs will be placed along the route on the day of the event.</w:t>
      </w:r>
    </w:p>
    <w:p w14:paraId="4084805E" w14:textId="77777777" w:rsidR="00580003" w:rsidRPr="00580003" w:rsidRDefault="00580003" w:rsidP="005800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Flyers will be created and distributed to residents along the route to notify them of the event and parking restrictions.</w:t>
      </w:r>
    </w:p>
    <w:p w14:paraId="363D7B3A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Portable Restrooms</w:t>
      </w:r>
    </w:p>
    <w:p w14:paraId="6FAD3B2E" w14:textId="77777777" w:rsidR="00580003" w:rsidRPr="00580003" w:rsidRDefault="00580003" w:rsidP="005800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Quotes were reviewed and approved:</w:t>
      </w:r>
    </w:p>
    <w:p w14:paraId="63C44F1E" w14:textId="77777777" w:rsidR="00580003" w:rsidRPr="00580003" w:rsidRDefault="00580003" w:rsidP="0058000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Standard Unit: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$115</w:t>
      </w:r>
    </w:p>
    <w:p w14:paraId="7D1C1207" w14:textId="77777777" w:rsidR="00580003" w:rsidRPr="00580003" w:rsidRDefault="00580003" w:rsidP="0058000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ADA Accessible Unit: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$135</w:t>
      </w:r>
    </w:p>
    <w:p w14:paraId="38EC9878" w14:textId="77777777" w:rsidR="00580003" w:rsidRPr="00580003" w:rsidRDefault="00580003" w:rsidP="0058000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Handwashing Station: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$115</w:t>
      </w:r>
    </w:p>
    <w:p w14:paraId="67A20C15" w14:textId="77777777" w:rsidR="00580003" w:rsidRPr="00580003" w:rsidRDefault="00580003" w:rsidP="005800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The coalition approved renting:</w:t>
      </w:r>
    </w:p>
    <w:p w14:paraId="4EB66F53" w14:textId="77777777" w:rsidR="00580003" w:rsidRPr="00580003" w:rsidRDefault="00580003" w:rsidP="0058000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Start/Finish (Mora High School Baseball Fields):</w:t>
      </w:r>
    </w:p>
    <w:p w14:paraId="47D999FE" w14:textId="77777777" w:rsidR="00580003" w:rsidRPr="00580003" w:rsidRDefault="00580003" w:rsidP="00580003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1 Standard Unit</w:t>
      </w:r>
    </w:p>
    <w:p w14:paraId="01F5931F" w14:textId="77777777" w:rsidR="00580003" w:rsidRPr="00580003" w:rsidRDefault="00580003" w:rsidP="00580003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1 ADA Accessible Unit</w:t>
      </w:r>
    </w:p>
    <w:p w14:paraId="4519CAAD" w14:textId="77777777" w:rsidR="00580003" w:rsidRPr="00580003" w:rsidRDefault="00580003" w:rsidP="00580003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1 Handwashing Station</w:t>
      </w:r>
    </w:p>
    <w:p w14:paraId="09813475" w14:textId="77777777" w:rsidR="00580003" w:rsidRPr="00580003" w:rsidRDefault="00580003" w:rsidP="0058000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Midway Point (Dog Park):</w:t>
      </w:r>
    </w:p>
    <w:p w14:paraId="3CC61C4F" w14:textId="77777777" w:rsidR="00580003" w:rsidRPr="00580003" w:rsidRDefault="00580003" w:rsidP="00580003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1 Standard Unit</w:t>
      </w:r>
    </w:p>
    <w:p w14:paraId="1738D832" w14:textId="77777777" w:rsidR="00580003" w:rsidRPr="00580003" w:rsidRDefault="00580003" w:rsidP="00580003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1 Handwashing Station</w:t>
      </w:r>
    </w:p>
    <w:p w14:paraId="7ACAB34D" w14:textId="77777777" w:rsidR="00580003" w:rsidRPr="00580003" w:rsidRDefault="00580003" w:rsidP="005800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Total Cost: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$595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, comparable to last year's expense of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$601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.</w:t>
      </w:r>
    </w:p>
    <w:p w14:paraId="4D4D9991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T-Shirts</w:t>
      </w:r>
    </w:p>
    <w:p w14:paraId="35092E9C" w14:textId="77777777" w:rsidR="00580003" w:rsidRPr="00580003" w:rsidRDefault="00580003" w:rsidP="005800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Region 7E Adult Mental Health Initiative (AMHI) approved funding for event T-shirts.</w:t>
      </w:r>
    </w:p>
    <w:p w14:paraId="3C4DF5D5" w14:textId="77777777" w:rsidR="00580003" w:rsidRPr="00580003" w:rsidRDefault="00580003" w:rsidP="005800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A total of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200 shirts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(adult and youth sizes) will be ordered.</w:t>
      </w:r>
    </w:p>
    <w:p w14:paraId="15DCBA15" w14:textId="77777777" w:rsidR="00580003" w:rsidRPr="00580003" w:rsidRDefault="00580003" w:rsidP="005800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lastRenderedPageBreak/>
        <w:t>The coalition agreed that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free-will donations for the event should remain separate from T-shirt donations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.</w:t>
      </w:r>
    </w:p>
    <w:p w14:paraId="4FDB78F7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Entertainment</w:t>
      </w:r>
    </w:p>
    <w:p w14:paraId="31BC848E" w14:textId="77777777" w:rsidR="00580003" w:rsidRPr="00580003" w:rsidRDefault="00580003" w:rsidP="005800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Jake Folsom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was confirmed as the event DJ.</w:t>
      </w:r>
    </w:p>
    <w:p w14:paraId="283619D9" w14:textId="77777777" w:rsidR="00580003" w:rsidRPr="00580003" w:rsidRDefault="00580003" w:rsidP="005800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Cost: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$500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for services from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9:00 AM–1:00 PM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.</w:t>
      </w:r>
    </w:p>
    <w:p w14:paraId="3E8A60A4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Donations</w:t>
      </w:r>
    </w:p>
    <w:p w14:paraId="5DAA4001" w14:textId="77777777" w:rsidR="00580003" w:rsidRPr="00580003" w:rsidRDefault="00580003" w:rsidP="005800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Participants will be notified ahead of time that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free-will donations will be accepted as cash only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.</w:t>
      </w:r>
    </w:p>
    <w:p w14:paraId="67664AB1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Marketing &amp; Promotion</w:t>
      </w:r>
    </w:p>
    <w:p w14:paraId="5A4C4A75" w14:textId="77777777" w:rsidR="00580003" w:rsidRPr="00580003" w:rsidRDefault="00580003" w:rsidP="005800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Kanabec County Times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plans to publish a feature story about the walk.</w:t>
      </w:r>
    </w:p>
    <w:p w14:paraId="3BD14265" w14:textId="77777777" w:rsidR="00580003" w:rsidRPr="00580003" w:rsidRDefault="00580003" w:rsidP="005800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Coalition members volunteered to coordinate additional promotion:</w:t>
      </w:r>
    </w:p>
    <w:p w14:paraId="65ECF900" w14:textId="77777777" w:rsidR="00580003" w:rsidRPr="00580003" w:rsidRDefault="00580003" w:rsidP="0058000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Jessica Noehring: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Mille Lacs County media outlets</w:t>
      </w:r>
    </w:p>
    <w:p w14:paraId="4F196CCF" w14:textId="77777777" w:rsidR="00580003" w:rsidRPr="00580003" w:rsidRDefault="00580003" w:rsidP="0058000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Avi Yetman: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Happy Productions</w:t>
      </w:r>
    </w:p>
    <w:p w14:paraId="1D702C0D" w14:textId="77777777" w:rsidR="00580003" w:rsidRPr="00580003" w:rsidRDefault="00580003" w:rsidP="0058000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Amanda Stevenson: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WCMP Radio</w:t>
      </w:r>
    </w:p>
    <w:p w14:paraId="7356A2F2" w14:textId="77777777" w:rsidR="00580003" w:rsidRPr="00580003" w:rsidRDefault="00580003" w:rsidP="0058000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Brianne McClellan: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Media outreach in Kanabec, Pine, and Chisago counties</w:t>
      </w:r>
    </w:p>
    <w:p w14:paraId="5DB60EE8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B7EA4D9" wp14:editId="5486F1FF">
                <wp:extent cx="6400800" cy="1270"/>
                <wp:effectExtent l="0" t="31750" r="0" b="36830"/>
                <wp:docPr id="11132942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C93510" id="Rectangle 4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" filled="f">
                <w10:anchorlock/>
              </v:rect>
            </w:pict>
          </mc:Fallback>
        </mc:AlternateContent>
      </w:r>
    </w:p>
    <w:p w14:paraId="2C66B0D3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B. Buffalo Strong Update</w:t>
      </w:r>
    </w:p>
    <w:p w14:paraId="7A9A609F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Laura Stumvoll provided an update on the Buffalo Strong initiative.</w:t>
      </w:r>
    </w:p>
    <w:p w14:paraId="0F79A907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Recent expert panels have included:</w:t>
      </w:r>
    </w:p>
    <w:p w14:paraId="49562F5C" w14:textId="77777777" w:rsidR="00580003" w:rsidRPr="00580003" w:rsidRDefault="00580003" w:rsidP="005800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Support personnel</w:t>
      </w:r>
    </w:p>
    <w:p w14:paraId="0A63B0A5" w14:textId="77777777" w:rsidR="00580003" w:rsidRPr="00580003" w:rsidRDefault="00580003" w:rsidP="005800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Crisis responders</w:t>
      </w:r>
    </w:p>
    <w:p w14:paraId="2D7C63B6" w14:textId="77777777" w:rsidR="00580003" w:rsidRPr="00580003" w:rsidRDefault="00580003" w:rsidP="005800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Community members with lived experience</w:t>
      </w:r>
    </w:p>
    <w:p w14:paraId="180A18AF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Upcoming panel topics will focus on:</w:t>
      </w:r>
    </w:p>
    <w:p w14:paraId="5661A3B3" w14:textId="77777777" w:rsidR="00580003" w:rsidRPr="00580003" w:rsidRDefault="00580003" w:rsidP="005800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Faith-based leaders</w:t>
      </w:r>
    </w:p>
    <w:p w14:paraId="7AD1F7B8" w14:textId="77777777" w:rsidR="00580003" w:rsidRPr="00580003" w:rsidRDefault="00580003" w:rsidP="005800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Construction and trades professionals</w:t>
      </w:r>
    </w:p>
    <w:p w14:paraId="64194B0C" w14:textId="2931F0D1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Future efforts will include developing peer support groups based on themes and needs identified through the panel discussions.</w:t>
      </w:r>
      <w:r w:rsidR="009C53A8">
        <w:rPr>
          <w:rFonts w:ascii="Arial" w:hAnsi="Arial" w:cs="Times New Roman"/>
          <w:color w:val="000000"/>
          <w:kern w:val="0"/>
          <w14:ligatures w14:val="none"/>
        </w:rPr>
        <w:t>p</w:t>
      </w:r>
    </w:p>
    <w:p w14:paraId="3960F948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57FEA352" wp14:editId="5ECC58E7">
                <wp:extent cx="6400800" cy="1270"/>
                <wp:effectExtent l="0" t="31750" r="0" b="36830"/>
                <wp:docPr id="6075117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9EE5E" id="Rectangle 3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FVv1y9sAAAAI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848048A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C. I Am SAFE Training Update</w:t>
      </w:r>
    </w:p>
    <w:p w14:paraId="5DE3039D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Avi Yetman shared an update on the </w:t>
      </w: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I Am SAFE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t> training initiative.</w:t>
      </w:r>
    </w:p>
    <w:p w14:paraId="690E83EF" w14:textId="77777777" w:rsidR="00580003" w:rsidRPr="00580003" w:rsidRDefault="00580003" w:rsidP="005800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lastRenderedPageBreak/>
        <w:t>Training is funded through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Region 7E AMHI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in partnership with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ARCC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.</w:t>
      </w:r>
    </w:p>
    <w:p w14:paraId="6CE86939" w14:textId="77777777" w:rsidR="00580003" w:rsidRPr="00580003" w:rsidRDefault="00580003" w:rsidP="005800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Intended audience includes:</w:t>
      </w:r>
    </w:p>
    <w:p w14:paraId="2B19A426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School representatives</w:t>
      </w:r>
    </w:p>
    <w:p w14:paraId="11BB03A0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Parents</w:t>
      </w:r>
    </w:p>
    <w:p w14:paraId="4E86BEFB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Community members</w:t>
      </w:r>
    </w:p>
    <w:p w14:paraId="22598352" w14:textId="77777777" w:rsidR="00580003" w:rsidRPr="00580003" w:rsidRDefault="00580003" w:rsidP="005800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Training will consist of:</w:t>
      </w:r>
    </w:p>
    <w:p w14:paraId="5F0F95FD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Three in-person sessions</w:t>
      </w:r>
    </w:p>
    <w:p w14:paraId="73F9E366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Three virtual sessions (recorded)</w:t>
      </w:r>
    </w:p>
    <w:p w14:paraId="5495ADC0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Six total one-hour trainings held from </w:t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12:00–1:00 PM</w:t>
      </w:r>
    </w:p>
    <w:p w14:paraId="0D377598" w14:textId="77777777" w:rsidR="00580003" w:rsidRPr="00580003" w:rsidRDefault="00580003" w:rsidP="005800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Proposed training dates include:</w:t>
      </w:r>
    </w:p>
    <w:p w14:paraId="23A70FB4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August 26 or 28</w:t>
      </w:r>
    </w:p>
    <w:p w14:paraId="5B122ACE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September 11, 18, and 25</w:t>
      </w:r>
    </w:p>
    <w:p w14:paraId="63010670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October 9, 16, 23, and 30</w:t>
      </w:r>
    </w:p>
    <w:p w14:paraId="3960DC37" w14:textId="77777777" w:rsidR="00580003" w:rsidRPr="00580003" w:rsidRDefault="00580003" w:rsidP="0058000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Possible additional session on November 13</w:t>
      </w:r>
    </w:p>
    <w:p w14:paraId="53ED088A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07B8722" wp14:editId="7DFC0ECC">
                <wp:extent cx="6400800" cy="1270"/>
                <wp:effectExtent l="0" t="31750" r="0" b="36830"/>
                <wp:docPr id="61081316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596027" id="Rectangle 2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" filled="f">
                <w10:anchorlock/>
              </v:rect>
            </w:pict>
          </mc:Fallback>
        </mc:AlternateContent>
      </w:r>
    </w:p>
    <w:p w14:paraId="476D78D0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D. Upcoming Outreach Opportunities</w:t>
      </w:r>
    </w:p>
    <w:p w14:paraId="4DC0A5DE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27"/>
          <w:szCs w:val="27"/>
          <w14:ligatures w14:val="none"/>
        </w:rPr>
        <w:t>Operation Community Connect (OCC) Events</w:t>
      </w:r>
    </w:p>
    <w:p w14:paraId="72A81B79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color w:val="000000"/>
          <w:kern w:val="0"/>
          <w14:ligatures w14:val="none"/>
        </w:rPr>
        <w:t>Coalition members were encouraged to participate in upcoming regional Operation Community Connect events.</w:t>
      </w:r>
    </w:p>
    <w:p w14:paraId="3632EB64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Pine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Hinckley-Finlayson High School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August 12 | 10:00 AM–1:00 PM</w:t>
      </w:r>
    </w:p>
    <w:p w14:paraId="5A7D2D86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Mille Lacs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Milaca High School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August 13 | 10:00 AM–1:00 PM</w:t>
      </w:r>
    </w:p>
    <w:p w14:paraId="0F48517D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Mille Lacs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Onamia Elementary School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August 18 | 10:00 AM–1:00 PM</w:t>
      </w:r>
    </w:p>
    <w:p w14:paraId="646AD9C9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Kanabec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October 15</w:t>
      </w:r>
    </w:p>
    <w:p w14:paraId="7231E8C1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Chisago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October 15</w:t>
      </w:r>
    </w:p>
    <w:p w14:paraId="7FBB342A" w14:textId="77777777" w:rsidR="00580003" w:rsidRPr="00580003" w:rsidRDefault="00580003" w:rsidP="005800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Times New Roman"/>
          <w:color w:val="000000"/>
          <w:kern w:val="0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14:ligatures w14:val="none"/>
        </w:rPr>
        <w:t>Isanti County:</w:t>
      </w:r>
      <w:r w:rsidRPr="00580003">
        <w:rPr>
          <w:rFonts w:ascii="Arial" w:eastAsia="Times New Roman" w:hAnsi="Arial" w:cs="Times New Roman"/>
          <w:color w:val="000000"/>
          <w:kern w:val="0"/>
          <w14:ligatures w14:val="none"/>
        </w:rPr>
        <w:t> October 31</w:t>
      </w:r>
    </w:p>
    <w:p w14:paraId="4BCD196E" w14:textId="77777777" w:rsidR="00580003" w:rsidRPr="00580003" w:rsidRDefault="00580003" w:rsidP="00580003">
      <w:pPr>
        <w:spacing w:after="0" w:line="240" w:lineRule="auto"/>
        <w:rPr>
          <w:rFonts w:ascii="Arial" w:eastAsia="Times New Roman" w:hAnsi="Arial" w:cs="Times New Roman"/>
          <w:kern w:val="0"/>
          <w14:ligatures w14:val="none"/>
        </w:rPr>
      </w:pPr>
      <w:r w:rsidRPr="00580003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9D09415" wp14:editId="61CDB9BA">
                <wp:extent cx="6400800" cy="1270"/>
                <wp:effectExtent l="0" t="31750" r="0" b="36830"/>
                <wp:docPr id="70968250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FA6720" id="Rectangle 1" o:spid="_x0000_s1026" style="width:7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FVv1y9sAAAAI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165579A3" w14:textId="77777777" w:rsidR="00580003" w:rsidRPr="00580003" w:rsidRDefault="00580003" w:rsidP="00580003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580003">
        <w:rPr>
          <w:rFonts w:ascii="Arial" w:eastAsia="Times New Roman" w:hAnsi="Arial" w:cs="Times New Roman"/>
          <w:b/>
          <w:bCs/>
          <w:color w:val="000000"/>
          <w:kern w:val="0"/>
          <w:sz w:val="36"/>
          <w:szCs w:val="36"/>
          <w14:ligatures w14:val="none"/>
        </w:rPr>
        <w:t>Next Meeting</w:t>
      </w:r>
    </w:p>
    <w:p w14:paraId="68283289" w14:textId="77777777" w:rsidR="00580003" w:rsidRPr="00580003" w:rsidRDefault="00580003" w:rsidP="00580003">
      <w:pPr>
        <w:spacing w:before="100" w:beforeAutospacing="1" w:after="100" w:afterAutospacing="1" w:line="240" w:lineRule="auto"/>
        <w:rPr>
          <w:rFonts w:ascii="Arial" w:hAnsi="Arial" w:cs="Times New Roman"/>
          <w:color w:val="000000"/>
          <w:kern w:val="0"/>
          <w14:ligatures w14:val="none"/>
        </w:rPr>
      </w:pP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Friday, July 17, 2026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9:00 AM – 11:00 AM</w:t>
      </w:r>
      <w:r w:rsidRPr="00580003">
        <w:rPr>
          <w:rFonts w:ascii="Arial" w:hAnsi="Arial" w:cs="Times New Roman"/>
          <w:color w:val="000000"/>
          <w:kern w:val="0"/>
          <w14:ligatures w14:val="none"/>
        </w:rPr>
        <w:br/>
      </w:r>
      <w:r w:rsidRPr="00580003">
        <w:rPr>
          <w:rFonts w:ascii="Arial" w:hAnsi="Arial" w:cs="Times New Roman"/>
          <w:b/>
          <w:bCs/>
          <w:color w:val="000000"/>
          <w:kern w:val="0"/>
          <w14:ligatures w14:val="none"/>
        </w:rPr>
        <w:t>Isanti County Health &amp; Human Services</w:t>
      </w:r>
    </w:p>
    <w:p w14:paraId="18705A9B" w14:textId="77777777" w:rsidR="00580003" w:rsidRDefault="00580003"/>
    <w:sectPr w:rsidR="00580003" w:rsidSect="00CA35E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EB35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C3CE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22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46B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931E6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5B06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311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B4F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FB23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622A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570742">
    <w:abstractNumId w:val="0"/>
  </w:num>
  <w:num w:numId="2" w16cid:durableId="403112905">
    <w:abstractNumId w:val="5"/>
  </w:num>
  <w:num w:numId="3" w16cid:durableId="628897327">
    <w:abstractNumId w:val="9"/>
  </w:num>
  <w:num w:numId="4" w16cid:durableId="1421759345">
    <w:abstractNumId w:val="8"/>
  </w:num>
  <w:num w:numId="5" w16cid:durableId="1412193657">
    <w:abstractNumId w:val="7"/>
  </w:num>
  <w:num w:numId="6" w16cid:durableId="1473986142">
    <w:abstractNumId w:val="3"/>
  </w:num>
  <w:num w:numId="7" w16cid:durableId="613170607">
    <w:abstractNumId w:val="6"/>
  </w:num>
  <w:num w:numId="8" w16cid:durableId="1727996951">
    <w:abstractNumId w:val="2"/>
  </w:num>
  <w:num w:numId="9" w16cid:durableId="1631326632">
    <w:abstractNumId w:val="4"/>
  </w:num>
  <w:num w:numId="10" w16cid:durableId="26754077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03"/>
    <w:rsid w:val="00520979"/>
    <w:rsid w:val="00580003"/>
    <w:rsid w:val="009C53A8"/>
    <w:rsid w:val="00CA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615A13"/>
  <w15:chartTrackingRefBased/>
  <w15:docId w15:val="{6DCE6C13-2B97-8948-9B40-1AFC011C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0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0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00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8000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8000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80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juettner</dc:creator>
  <cp:keywords/>
  <dc:description/>
  <cp:lastModifiedBy>sandy juettner</cp:lastModifiedBy>
  <cp:revision>2</cp:revision>
  <dcterms:created xsi:type="dcterms:W3CDTF">2026-07-08T20:16:00Z</dcterms:created>
  <dcterms:modified xsi:type="dcterms:W3CDTF">2026-07-08T20:16:00Z</dcterms:modified>
</cp:coreProperties>
</file>